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F7" w:rsidRPr="00BE0FA6" w:rsidRDefault="00256FC0" w:rsidP="00835DCF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D43928A">
            <wp:extent cx="1647646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22" cy="71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техническом обслуживании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внутриквартирного газового оборудования в многоквартирном доме</w:t>
      </w:r>
    </w:p>
    <w:p w:rsidR="00BE0FA6" w:rsidRPr="00835DCF" w:rsidRDefault="00BE0FA6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849"/>
        <w:gridCol w:w="1145"/>
        <w:gridCol w:w="297"/>
        <w:gridCol w:w="163"/>
        <w:gridCol w:w="780"/>
        <w:gridCol w:w="3461"/>
        <w:gridCol w:w="501"/>
      </w:tblGrid>
      <w:tr w:rsidR="009A114F" w:rsidRPr="00835DCF" w:rsidTr="009A114F">
        <w:trPr>
          <w:trHeight w:val="15"/>
        </w:trPr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14F" w:rsidRPr="00835DCF" w:rsidTr="009A114F">
        <w:trPr>
          <w:trHeight w:val="1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FC0" w:rsidRPr="00835DCF" w:rsidRDefault="009A114F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        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r w:rsidR="000D2622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«____» __________ 20_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г.</w:t>
      </w:r>
    </w:p>
    <w:p w:rsidR="00256FC0" w:rsidRPr="00835DCF" w:rsidRDefault="000D2622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613FE4" w:rsidRDefault="00613FE4" w:rsidP="00613FE4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общество «Сахатранснефтегаз»,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256FC0" w:rsidRPr="00835DCF" w:rsidRDefault="009C2A71" w:rsidP="009C2A71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r w:rsidR="00D93E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</w:t>
      </w:r>
      <w:r w:rsidR="00D93E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дальнейшем 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="00D93E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лице _____________, действующего на основании___________,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256FC0" w:rsidRPr="00835DCF" w:rsidRDefault="00256FC0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_____________________</w:t>
      </w:r>
      <w:r w:rsidR="005C254F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</w:t>
      </w:r>
      <w:r w:rsidR="00255694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настоящим Договором.</w:t>
      </w:r>
    </w:p>
    <w:p w:rsid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оборудования, входящего в состав внутриквартирного газового оборудования</w:t>
      </w:r>
      <w:r w:rsidR="009C2A71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 в </w:t>
      </w:r>
      <w:hyperlink r:id="rId9" w:anchor="8OO0LP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приложения N 1 к настоящему Договору</w:t>
        </w:r>
      </w:hyperlink>
      <w:r w:rsidR="00255694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114F" w:rsidRP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 </w:t>
      </w:r>
      <w:hyperlink r:id="rId10" w:anchor="8Q20M4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 </w:t>
      </w:r>
      <w:hyperlink r:id="rId11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14 мая 2013 г. N 410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Правила пользования газом), приведен в </w:t>
      </w:r>
      <w:hyperlink r:id="rId12" w:anchor="8OQ0LQ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 N 2 к настоящему Договору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Перечень выполняемых работ (оказываемых услуг).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7B3E93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ВКГО в соответствии с </w:t>
      </w:r>
      <w:hyperlink r:id="rId13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631" w:tooltip="Перечень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техническому обслуживанию ВКГО.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(оказ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ания услуг)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средствами телефонной связи,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указанной в заявке (оферте) и/или в </w:t>
      </w:r>
      <w:r w:rsidR="001C5BE7" w:rsidRPr="001C5B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</w:t>
      </w:r>
      <w:r w:rsidR="00965C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7.4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договора, </w:t>
      </w:r>
      <w:r w:rsidR="00D013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посредством электронной почты, н</w:t>
      </w:r>
      <w:r w:rsidR="002D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 официальном сайте Исполнителя.</w:t>
      </w:r>
    </w:p>
    <w:p w:rsidR="007B3E93" w:rsidRPr="00061E76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4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5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6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7B3E93" w:rsidRPr="00061E76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D013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 пользования газом.</w:t>
      </w:r>
    </w:p>
    <w:p w:rsidR="007B3E93" w:rsidRPr="00061E76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 пользования газом.</w:t>
      </w:r>
    </w:p>
    <w:p w:rsidR="007B3E93" w:rsidRPr="00061E76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предусмотренном настоящим Догово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7B3E93" w:rsidRPr="00421A4C" w:rsidRDefault="002D09CF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Незамедлительно сообщать Исполнителю в диспетчерскую службу Исполнителя о неисправности оборудования, входящего в состав ВДГО по контактному номеру: 319-777, и в аварийно-диспетчерскую службу </w:t>
      </w:r>
      <w:r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газораспределительной организации по контактному номеру: 04, 104, 112 об авариях, утечках и иных чрезвычайных ситуациях, возникающих при пользовании газом</w:t>
      </w:r>
      <w:r w:rsidR="007B3E93"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D09CF" w:rsidRPr="00421A4C" w:rsidRDefault="002D09CF" w:rsidP="002D09CF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7B3E93" w:rsidRPr="00421A4C" w:rsidRDefault="002D09CF" w:rsidP="002D09CF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Запрещено производить самовольное переустройство, изменение состава газоиспользующего оборудования. Самовольное подключение и переустройство   газоиспользующего оборудования образует состав административного правонарушения, и влечет за собой наложение административных штрафов, предусмотренных КоАП РФ</w:t>
      </w:r>
      <w:r w:rsidR="00205319"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421A4C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7" w:history="1">
        <w:r w:rsidRPr="00421A4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7B3E93"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8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061E76" w:rsidRDefault="0059336D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1614/пр.</w:t>
      </w:r>
    </w:p>
    <w:p w:rsidR="007B3E93" w:rsidRPr="00061E76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9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нормативными правовыми актами.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условия настоящего Договора в случае изменения количества и типов оборуд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ВКГО.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текающих из настоящего Договора.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20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Гражданского кодекса Российской Федерации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ствий (бездействия) Исполнителя.</w:t>
      </w:r>
    </w:p>
    <w:p w:rsidR="00BF203E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1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2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настоящим Договором.</w:t>
      </w:r>
    </w:p>
    <w:p w:rsidR="00421A4C" w:rsidRPr="00421A4C" w:rsidRDefault="00421A4C" w:rsidP="00421A4C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Заказчик вправе обратиться к Исполнителю за оказанием услуг по ремонту ВКГО </w:t>
      </w:r>
      <w:r>
        <w:rPr>
          <w:rFonts w:ascii="Times New Roman" w:hAnsi="Times New Roman" w:cs="Times New Roman"/>
          <w:sz w:val="20"/>
          <w:szCs w:val="20"/>
        </w:rPr>
        <w:t xml:space="preserve">и заявочным работам, не входящим в перечень работ по Правилам пользования газом, </w:t>
      </w:r>
      <w:r w:rsidRPr="007E0B08">
        <w:rPr>
          <w:rFonts w:ascii="Times New Roman" w:hAnsi="Times New Roman" w:cs="Times New Roman"/>
          <w:sz w:val="20"/>
          <w:szCs w:val="20"/>
        </w:rPr>
        <w:t>путем</w:t>
      </w:r>
      <w:r w:rsidRPr="00F51C01">
        <w:rPr>
          <w:rFonts w:ascii="Times New Roman" w:hAnsi="Times New Roman" w:cs="Times New Roman"/>
          <w:sz w:val="20"/>
          <w:szCs w:val="20"/>
        </w:rPr>
        <w:t xml:space="preserve"> подачи письменной заявки Исполнителю по фор</w:t>
      </w:r>
      <w:r>
        <w:rPr>
          <w:rFonts w:ascii="Times New Roman" w:hAnsi="Times New Roman" w:cs="Times New Roman"/>
          <w:sz w:val="20"/>
          <w:szCs w:val="20"/>
        </w:rPr>
        <w:t xml:space="preserve">ме, указанной в приложении № 3 </w:t>
      </w:r>
      <w:r w:rsidRPr="00F51C01">
        <w:rPr>
          <w:rFonts w:ascii="Times New Roman" w:hAnsi="Times New Roman" w:cs="Times New Roman"/>
          <w:sz w:val="20"/>
          <w:szCs w:val="20"/>
        </w:rPr>
        <w:t>к настоящему договору. Ремонт ВКГО осуществляется Исполнителем по тарифам,</w:t>
      </w:r>
      <w:r>
        <w:rPr>
          <w:rFonts w:ascii="Times New Roman" w:hAnsi="Times New Roman" w:cs="Times New Roman"/>
          <w:sz w:val="20"/>
          <w:szCs w:val="20"/>
        </w:rPr>
        <w:t xml:space="preserve"> действующим на момент подачи заявки, </w:t>
      </w:r>
      <w:r w:rsidRPr="00F51C01">
        <w:rPr>
          <w:rFonts w:ascii="Times New Roman" w:hAnsi="Times New Roman" w:cs="Times New Roman"/>
          <w:sz w:val="20"/>
          <w:szCs w:val="20"/>
        </w:rPr>
        <w:t xml:space="preserve">размещенным на официальном сайте АО «Сахатранснефтегаз» по адресу </w:t>
      </w:r>
      <w:hyperlink r:id="rId23" w:history="1">
        <w:r w:rsidRPr="00F51C01">
          <w:rPr>
            <w:rStyle w:val="a3"/>
            <w:rFonts w:ascii="Times New Roman" w:hAnsi="Times New Roman" w:cs="Times New Roman"/>
            <w:sz w:val="20"/>
            <w:szCs w:val="20"/>
          </w:rPr>
          <w:t>www.aostng.ru</w:t>
        </w:r>
      </w:hyperlink>
      <w:r w:rsidRPr="00F51C0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Заказчик вправе осуществлять ремонт ВКГО собственными силами или с привлечением третьих лиц. </w:t>
      </w:r>
      <w:bookmarkStart w:id="0" w:name="_GoBack"/>
      <w:bookmarkEnd w:id="0"/>
    </w:p>
    <w:p w:rsidR="0001732D" w:rsidRPr="00421A4C" w:rsidRDefault="00421A4C" w:rsidP="00421A4C">
      <w:pPr>
        <w:pStyle w:val="a4"/>
        <w:shd w:val="clear" w:color="auto" w:fill="FFFFFF"/>
        <w:spacing w:after="240" w:line="240" w:lineRule="auto"/>
        <w:ind w:left="-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01732D" w:rsidRPr="00421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01732D" w:rsidRDefault="0001732D" w:rsidP="0001732D">
      <w:pPr>
        <w:pStyle w:val="a4"/>
        <w:shd w:val="clear" w:color="auto" w:fill="FFFFFF"/>
        <w:spacing w:after="240" w:line="240" w:lineRule="auto"/>
        <w:ind w:left="-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01732D" w:rsidRPr="0001732D" w:rsidRDefault="009A114F" w:rsidP="002B7F09">
      <w:pPr>
        <w:pStyle w:val="a4"/>
        <w:numPr>
          <w:ilvl w:val="1"/>
          <w:numId w:val="25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cyan"/>
          <w:lang w:eastAsia="ru-RU"/>
        </w:rPr>
      </w:pPr>
      <w:r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(оказани</w:t>
      </w:r>
      <w:r w:rsidR="00EE636D"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>е услуг) по настоящему Договору</w:t>
      </w:r>
      <w:r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актом сдачи-приемки выполненных работ (оказанных услуг) (далее - акт), содержащим информацию, предусмотренную </w:t>
      </w:r>
      <w:hyperlink r:id="rId24" w:anchor="65E0IS" w:history="1">
        <w:r w:rsidRPr="0001732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составляемым в двух экземплярах - по одному для каждой из сторон, подписываемым уполномоченным представи</w:t>
      </w:r>
      <w:r w:rsidR="00255694"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Исполнителя и Заказчиком.</w:t>
      </w:r>
      <w:r w:rsidR="00B7716B"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114F" w:rsidRPr="0001732D" w:rsidRDefault="009A114F" w:rsidP="002B7F09">
      <w:pPr>
        <w:pStyle w:val="a4"/>
        <w:numPr>
          <w:ilvl w:val="1"/>
          <w:numId w:val="25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cyan"/>
          <w:lang w:eastAsia="ru-RU"/>
        </w:rPr>
      </w:pPr>
      <w:r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  <w:r w:rsidRPr="000173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205319" w:rsidRPr="00061E76" w:rsidRDefault="000C5078" w:rsidP="00205319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работ (услуг) по настоящему Договору осуществляется Заказчиком по ценам, </w:t>
      </w:r>
      <w:r w:rsidR="00205319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установленным Исполнителем в соответствии с утвержденным Исполнителем Прейскурантом, действующим на дату выполнения работ (оказания услуг).</w:t>
      </w:r>
    </w:p>
    <w:p w:rsidR="003D0FD7" w:rsidRPr="00061E76" w:rsidRDefault="003D0FD7" w:rsidP="003D0FD7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Исполнитель вправе изменить стоимость работ (услуг) в одностороннем порядке при изменении Прейскуранта. При этом стоимость работ подлежит изменению с даты утверждения </w:t>
      </w:r>
      <w:r w:rsidR="00D013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нового Прейскуранта и р</w:t>
      </w:r>
      <w:r w:rsidR="004C6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азмещения на официальном сайте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D7E08" w:rsidRDefault="000C5078" w:rsidP="00DD7E08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Стоимость работ (услуг) по техническому обслуживанию ВКГО указана в приложении N 2 к настоящему Договору.</w:t>
      </w:r>
    </w:p>
    <w:p w:rsidR="00A417EE" w:rsidRDefault="00B576A8" w:rsidP="00A417EE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</w:t>
      </w:r>
      <w:r w:rsidR="001170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техническому обслуживанию ВК</w:t>
      </w: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производится Заказчиком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основании счета, представленного Исполнителем, в виде ежемесяч</w:t>
      </w: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 абонентской платы, составляющей 1/12 от годовой стоимо</w:t>
      </w:r>
      <w:r w:rsidR="001170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сти технического обслуживания ВК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в срок </w:t>
      </w: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 числа месяца, следующего за отчетным,</w:t>
      </w: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путем перечисления денежных средств на расчетный счет Исполнителя</w:t>
      </w:r>
      <w:r w:rsidR="00CF7207" w:rsidRPr="00B576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</w:p>
    <w:p w:rsidR="00A417EE" w:rsidRPr="00A417EE" w:rsidRDefault="00A417EE" w:rsidP="00A417EE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Оплата работ по ремонту ВК</w:t>
      </w:r>
      <w:r w:rsidRPr="00A417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заявочным работам </w:t>
      </w:r>
      <w:r w:rsidRPr="00A417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производится Заказчиком не позднее 10 числа месяца, следующего за месяцем, в котором были выполнены работы, на основании сче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та, представленного Исполнителем</w:t>
      </w:r>
      <w:r w:rsidRPr="00A417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путем перечисления денежных средств на расчетный счет Исполнителя.</w:t>
      </w:r>
    </w:p>
    <w:p w:rsidR="00912527" w:rsidRPr="00912527" w:rsidRDefault="00912527" w:rsidP="00912527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Заказчик считается исполнившим обязанность по оплате стоимости работ (услуг) с момента перечисления денежных средств </w:t>
      </w:r>
      <w:r w:rsidR="008206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расчетный счет Исполнителя.</w:t>
      </w:r>
    </w:p>
    <w:p w:rsidR="00F7681A" w:rsidRPr="00DD7E08" w:rsidRDefault="00F7681A" w:rsidP="00205319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включительно.</w:t>
      </w: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205319" w:rsidRPr="00061E76" w:rsidRDefault="009A114F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в порядке, предусмотренном </w:t>
      </w:r>
      <w:hyperlink r:id="rId25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действует в течение трех лет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угую сторону о его прекращении.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ологическом присоединении) МКД.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к настояще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Договору в письменной форме.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Заказчиком в одностороннем порядке в случае расторжения договора поставки газа в порядке, предусмотренном </w:t>
      </w:r>
      <w:hyperlink r:id="rId26" w:anchor="65A0IQ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поставки газа для обеспечения коммунально-бытовых нужд граждан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 </w:t>
      </w:r>
      <w:hyperlink r:id="rId27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21 июля 2008 г. N 549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5319" w:rsidRPr="00421A4C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одностороннего отказа Исполнителя от настоящего Договора является несоответствие </w:t>
      </w:r>
      <w:r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требованиям к специализированным организациям, установленным </w:t>
      </w:r>
      <w:hyperlink r:id="rId28" w:anchor="65E0IS" w:history="1">
        <w:r w:rsidRPr="00421A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09CF" w:rsidRPr="00421A4C" w:rsidRDefault="002D09CF" w:rsidP="002D09CF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255694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расторжения настоящего Договора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предусмотренным </w:t>
      </w:r>
      <w:hyperlink r:id="rId29" w:anchor="7EC0KF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пунктами</w:t>
        </w:r>
      </w:hyperlink>
      <w:r w:rsidR="00EE636D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0" w:anchor="7EE0KG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</w:t>
        </w:r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настоящего Договора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определяется в соответствии с </w:t>
      </w:r>
      <w:hyperlink r:id="rId31" w:anchor="8P80LR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62 Правил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20130" w:rsidRPr="00061E76" w:rsidRDefault="00120130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205319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установленную </w:t>
      </w:r>
      <w:hyperlink r:id="rId32" w:anchor="7D20K3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 Российской Федерации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3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 Российской Федерации от 7 февраля 1992 г. N 2300-1 "О защите прав потребителей"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4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2622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120130" w:rsidRPr="00061E76" w:rsidRDefault="00120130" w:rsidP="00205319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0D2622" w:rsidRPr="00061E76" w:rsidRDefault="000D2622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 и определения, применяемые в настоящем Договоре, понимаются в соответствии с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подписан в двух экземплярах, по одному для каждой из сторон.</w:t>
      </w:r>
    </w:p>
    <w:p w:rsidR="00120130" w:rsidRPr="00421A4C" w:rsidRDefault="002D09CF" w:rsidP="00205319">
      <w:pPr>
        <w:pStyle w:val="a4"/>
        <w:numPr>
          <w:ilvl w:val="1"/>
          <w:numId w:val="1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адрес электронной почты Исполнителя: 319-777, 46-01-09</w:t>
      </w:r>
      <w:r w:rsidR="00205319"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21A4C" w:rsidRPr="00421A4C">
        <w:rPr>
          <w:rFonts w:ascii="Calibri" w:eastAsia="Calibri" w:hAnsi="Calibri" w:cs="Times New Roman"/>
        </w:rPr>
        <w:t xml:space="preserve"> </w:t>
      </w:r>
      <w:hyperlink r:id="rId35" w:history="1">
        <w:r w:rsidR="00421A4C" w:rsidRPr="00421A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ugrs</w:t>
        </w:r>
        <w:r w:rsidR="00421A4C" w:rsidRPr="00421A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421A4C" w:rsidRPr="00421A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aostng</w:t>
        </w:r>
        <w:r w:rsidR="00421A4C" w:rsidRPr="00421A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421A4C" w:rsidRPr="00421A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421A4C" w:rsidRPr="00421A4C">
        <w:rPr>
          <w:rFonts w:ascii="Times New Roman" w:eastAsia="Calibri" w:hAnsi="Times New Roman" w:cs="Times New Roman"/>
          <w:sz w:val="20"/>
          <w:szCs w:val="20"/>
        </w:rPr>
        <w:t>.</w:t>
      </w:r>
      <w:r w:rsidR="00120130" w:rsidRPr="00421A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E0FA6" w:rsidRPr="00835DCF" w:rsidRDefault="00BE0FA6" w:rsidP="00BE0FA6">
      <w:pPr>
        <w:spacing w:after="240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BE0FA6" w:rsidRPr="00835DCF" w:rsidRDefault="00205319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BE0FA6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p w:rsidR="00BE0FA6" w:rsidRPr="00835DCF" w:rsidRDefault="00BE0FA6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072"/>
      </w:tblGrid>
      <w:tr w:rsidR="00912A5E" w:rsidRPr="00835DCF" w:rsidTr="00912A5E">
        <w:tc>
          <w:tcPr>
            <w:tcW w:w="4284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8206F2" w:rsidRDefault="008206F2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«Сахатранснефтегаз»</w:t>
            </w:r>
          </w:p>
        </w:tc>
        <w:tc>
          <w:tcPr>
            <w:tcW w:w="5072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912A5E" w:rsidRPr="00835DCF" w:rsidTr="00912A5E">
        <w:tc>
          <w:tcPr>
            <w:tcW w:w="4284" w:type="dxa"/>
          </w:tcPr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ОГРН: 1031402073097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Юридический адрес: 677027, Саха /Якутия/ Респ, Якутск г, Кирова ул, дом № 18, корпус В, офис 501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«Сахатранснефтегаз»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ОКПО:15280028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Корр.счет: 30101810400000000609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Юридический адрес: 677005, Саха /Якутия/, Респ, Якутск г, Петра Алексеева ул, дом № 64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aostng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ru</w:t>
            </w:r>
            <w:r w:rsidR="00421A4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, </w:t>
            </w:r>
            <w:hyperlink r:id="rId36" w:history="1">
              <w:r w:rsidR="00421A4C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ugrs</w:t>
              </w:r>
              <w:r w:rsidR="00421A4C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421A4C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aostng</w:t>
              </w:r>
              <w:r w:rsidR="00421A4C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421A4C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421A4C" w:rsidRPr="007E0B0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072" w:type="dxa"/>
          </w:tcPr>
          <w:p w:rsidR="00D93EF8" w:rsidRDefault="00D93EF8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</w:t>
            </w:r>
          </w:p>
          <w:p w:rsidR="00D93EF8" w:rsidRDefault="00D93EF8" w:rsidP="00D9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 /_______________________/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        (Расшифровка)</w:t>
            </w:r>
          </w:p>
        </w:tc>
      </w:tr>
    </w:tbl>
    <w:p w:rsidR="00BE0FA6" w:rsidRPr="00835DCF" w:rsidRDefault="00BE0FA6" w:rsidP="00BE0FA6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76A8" w:rsidRDefault="00B576A8" w:rsidP="00A417EE">
      <w:pPr>
        <w:shd w:val="clear" w:color="auto" w:fill="FFFFFF"/>
        <w:spacing w:after="24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1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20130" w:rsidRPr="00120130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внутриквартирного газового оборудования</w:t>
      </w:r>
    </w:p>
    <w:p w:rsidR="001C0D85" w:rsidRPr="00120130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558"/>
        <w:gridCol w:w="1559"/>
        <w:gridCol w:w="1559"/>
        <w:gridCol w:w="1985"/>
        <w:gridCol w:w="1417"/>
        <w:gridCol w:w="1417"/>
      </w:tblGrid>
      <w:tr w:rsidR="000D2622" w:rsidRPr="00120130" w:rsidTr="001C0D85">
        <w:trPr>
          <w:trHeight w:val="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тирного газового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тирного дома, в 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 расположено 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тирное газовое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4F5173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</w:t>
            </w:r>
            <w:r w:rsidR="001C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газового оборудо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(измеряется в штуках,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метрах,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2640FA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квартир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газового обору-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дования</w:t>
            </w: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130" w:rsidRDefault="00120130" w:rsidP="000D2622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4A1A43" w:rsidRDefault="004A1A43" w:rsidP="008E00FF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8E00FF" w:rsidRPr="00926FE6" w:rsidTr="00C950C6">
        <w:tc>
          <w:tcPr>
            <w:tcW w:w="0" w:type="auto"/>
            <w:gridSpan w:val="7"/>
            <w:hideMark/>
          </w:tcPr>
          <w:p w:rsidR="008E00FF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0FF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0FF" w:rsidRPr="00926FE6" w:rsidTr="00C950C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0FF" w:rsidRDefault="008E00FF" w:rsidP="008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0FF" w:rsidRPr="00926FE6" w:rsidRDefault="008E00FF" w:rsidP="008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475B" w:rsidRDefault="0019475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475B" w:rsidRDefault="0019475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6DB6" w:rsidRDefault="00BB6DB6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6DB6" w:rsidRDefault="00BB6DB6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9475B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0130" w:rsidRPr="00120130" w:rsidRDefault="00120130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выполняемых работ (оказываемых услуг) по техническому обслуживанию</w:t>
      </w:r>
    </w:p>
    <w:p w:rsidR="00120130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внутриквартирного газового оборудования в многоквартирном доме</w:t>
      </w:r>
    </w:p>
    <w:p w:rsidR="00C2336B" w:rsidRDefault="00C2336B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134"/>
        <w:gridCol w:w="1134"/>
        <w:gridCol w:w="1276"/>
        <w:gridCol w:w="1559"/>
        <w:gridCol w:w="851"/>
      </w:tblGrid>
      <w:tr w:rsidR="00C2336B" w:rsidRPr="00714401" w:rsidTr="00835DCF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вида 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</w:p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внутрикварти</w:t>
            </w:r>
            <w:r w:rsidR="00835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выполне</w:t>
            </w:r>
            <w:r w:rsidR="008E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работ (оказания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1C0D85" w:rsidP="003F5E5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ена за единицу обслуживания </w:t>
            </w:r>
            <w:r w:rsidR="003F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ВКГО 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336B" w:rsidRPr="00120130" w:rsidRDefault="00C2336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494331" w:rsidRPr="00926FE6" w:rsidTr="00296924">
        <w:tc>
          <w:tcPr>
            <w:tcW w:w="0" w:type="auto"/>
            <w:gridSpan w:val="7"/>
            <w:hideMark/>
          </w:tcPr>
          <w:p w:rsidR="00494331" w:rsidRDefault="00494331" w:rsidP="0049433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331" w:rsidRPr="00926FE6" w:rsidRDefault="00494331" w:rsidP="0049433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331" w:rsidRPr="00926FE6" w:rsidTr="0029692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8E00FF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4331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331" w:rsidRPr="00926FE6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94331" w:rsidRPr="00926FE6" w:rsidRDefault="00494331" w:rsidP="00494331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F5E5A" w:rsidRDefault="003F5E5A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705C" w:rsidRDefault="0011705C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Приложение №3 к договору на техническое обслуживание 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внутридомового и внутриквартирного</w:t>
      </w:r>
      <w:r w:rsidRPr="00F51C01">
        <w:rPr>
          <w:rFonts w:ascii="Times New Roman" w:hAnsi="Times New Roman" w:cs="Times New Roman"/>
          <w:sz w:val="20"/>
          <w:szCs w:val="20"/>
        </w:rPr>
        <w:t xml:space="preserve">  газового оборудования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 №______ от «____»__________20_____г.  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АО «Сахатранснефтегаз»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Начальнику УГРС Томскому А.М.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От ФИО _____________________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Адрес регистрации ___________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Конт.тел_____________________</w:t>
      </w:r>
    </w:p>
    <w:p w:rsidR="0001732D" w:rsidRPr="00F51C01" w:rsidRDefault="0001732D" w:rsidP="000173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732D" w:rsidRPr="00F51C01" w:rsidRDefault="0001732D" w:rsidP="0001732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РЕМОНТ  ВНУТРИКВАРТИРНОГО</w:t>
      </w:r>
      <w:r w:rsidRPr="00F51C01">
        <w:rPr>
          <w:rFonts w:ascii="Times New Roman" w:hAnsi="Times New Roman" w:cs="Times New Roman"/>
          <w:sz w:val="20"/>
          <w:szCs w:val="20"/>
        </w:rPr>
        <w:t xml:space="preserve">  ГАЗОВОГО ОБОРУДОВАНИЯ </w:t>
      </w:r>
    </w:p>
    <w:p w:rsidR="0001732D" w:rsidRPr="00F51C01" w:rsidRDefault="0001732D" w:rsidP="0001732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732D" w:rsidRPr="00F51C01" w:rsidRDefault="0001732D" w:rsidP="000173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Прошу провести ра</w:t>
      </w:r>
      <w:r>
        <w:rPr>
          <w:rFonts w:ascii="Times New Roman" w:hAnsi="Times New Roman" w:cs="Times New Roman"/>
        </w:rPr>
        <w:t>боты по ремонту внутриквартирного</w:t>
      </w:r>
      <w:r w:rsidRPr="00F51C01">
        <w:rPr>
          <w:rFonts w:ascii="Times New Roman" w:hAnsi="Times New Roman" w:cs="Times New Roman"/>
        </w:rPr>
        <w:t xml:space="preserve"> газоиспользующего оборудования, находящегося по адресу:________________________________. Тип газоиспользующего оборудования _______________</w:t>
      </w:r>
    </w:p>
    <w:p w:rsidR="0001732D" w:rsidRPr="00F51C01" w:rsidRDefault="0001732D" w:rsidP="000173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Год  выпуска _________________________________</w:t>
      </w:r>
    </w:p>
    <w:p w:rsidR="0001732D" w:rsidRPr="00F51C01" w:rsidRDefault="0001732D" w:rsidP="000173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Рег.  номер ___________________________________</w:t>
      </w:r>
    </w:p>
    <w:p w:rsidR="0001732D" w:rsidRPr="00F51C01" w:rsidRDefault="0001732D" w:rsidP="000173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8550"/>
      </w:tblGrid>
      <w:tr w:rsidR="0001732D" w:rsidRPr="00F51C01" w:rsidTr="009320F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П/п </w:t>
            </w:r>
            <w:r w:rsidRPr="00F51C01">
              <w:rPr>
                <w:rFonts w:ascii="Times New Roman" w:hAnsi="Times New Roman" w:cs="Times New Roman"/>
              </w:rPr>
              <w:br/>
              <w:t xml:space="preserve">N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Список неисправностей         </w:t>
            </w:r>
          </w:p>
        </w:tc>
      </w:tr>
      <w:tr w:rsidR="0001732D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732D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732D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732D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732D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D" w:rsidRPr="00F51C01" w:rsidRDefault="0001732D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1732D" w:rsidRPr="00F51C01" w:rsidRDefault="0001732D" w:rsidP="000173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    С  условиями  приема  оборудования на  ремонт  ознакомлен,  с  примерной</w:t>
      </w: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стоимостью ремонта согласен </w:t>
      </w: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</w:rPr>
      </w:pP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</w:rPr>
      </w:pP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__________________________.</w:t>
      </w:r>
    </w:p>
    <w:p w:rsidR="0001732D" w:rsidRPr="00F51C01" w:rsidRDefault="0001732D" w:rsidP="0001732D">
      <w:pPr>
        <w:pStyle w:val="ConsPlusNonformat"/>
        <w:widowControl/>
        <w:rPr>
          <w:rFonts w:ascii="Times New Roman" w:hAnsi="Times New Roman" w:cs="Times New Roman"/>
          <w:i/>
        </w:rPr>
      </w:pPr>
      <w:r w:rsidRPr="00F51C01">
        <w:rPr>
          <w:rFonts w:ascii="Times New Roman" w:hAnsi="Times New Roman" w:cs="Times New Roman"/>
        </w:rPr>
        <w:t xml:space="preserve">                                                              </w:t>
      </w:r>
      <w:r w:rsidRPr="00F51C01">
        <w:rPr>
          <w:rFonts w:ascii="Times New Roman" w:hAnsi="Times New Roman" w:cs="Times New Roman"/>
          <w:i/>
        </w:rPr>
        <w:t>(подпись клиента)</w:t>
      </w:r>
    </w:p>
    <w:p w:rsidR="0001732D" w:rsidRPr="00F51C01" w:rsidRDefault="0001732D" w:rsidP="000173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1732D" w:rsidRPr="00F51C01" w:rsidRDefault="0001732D" w:rsidP="000173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732D" w:rsidRPr="00F51C01" w:rsidRDefault="0001732D" w:rsidP="0001732D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32D" w:rsidRDefault="0001732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01732D" w:rsidSect="00205319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EA" w:rsidRDefault="00CF3AEA" w:rsidP="00EF7486">
      <w:pPr>
        <w:spacing w:after="0" w:line="240" w:lineRule="auto"/>
      </w:pPr>
      <w:r>
        <w:separator/>
      </w:r>
    </w:p>
  </w:endnote>
  <w:endnote w:type="continuationSeparator" w:id="0">
    <w:p w:rsidR="00CF3AEA" w:rsidRDefault="00CF3AEA" w:rsidP="00EF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EA" w:rsidRDefault="00CF3AEA" w:rsidP="00EF7486">
      <w:pPr>
        <w:spacing w:after="0" w:line="240" w:lineRule="auto"/>
      </w:pPr>
      <w:r>
        <w:separator/>
      </w:r>
    </w:p>
  </w:footnote>
  <w:footnote w:type="continuationSeparator" w:id="0">
    <w:p w:rsidR="00CF3AEA" w:rsidRDefault="00CF3AEA" w:rsidP="00EF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8CC"/>
    <w:multiLevelType w:val="multilevel"/>
    <w:tmpl w:val="14C05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" w15:restartNumberingAfterBreak="0">
    <w:nsid w:val="0E417675"/>
    <w:multiLevelType w:val="multilevel"/>
    <w:tmpl w:val="9244ACC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440"/>
      </w:pPr>
      <w:rPr>
        <w:rFonts w:hint="default"/>
      </w:rPr>
    </w:lvl>
  </w:abstractNum>
  <w:abstractNum w:abstractNumId="2" w15:restartNumberingAfterBreak="0">
    <w:nsid w:val="0EAC00B2"/>
    <w:multiLevelType w:val="multilevel"/>
    <w:tmpl w:val="926816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3" w:hanging="2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42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91" w:hanging="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0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9" w:hanging="6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958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67" w:hanging="1005"/>
      </w:pPr>
      <w:rPr>
        <w:rFonts w:hint="default"/>
      </w:rPr>
    </w:lvl>
  </w:abstractNum>
  <w:abstractNum w:abstractNumId="3" w15:restartNumberingAfterBreak="0">
    <w:nsid w:val="18FB1556"/>
    <w:multiLevelType w:val="hybridMultilevel"/>
    <w:tmpl w:val="87F06E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0260CAB"/>
    <w:multiLevelType w:val="hybridMultilevel"/>
    <w:tmpl w:val="59268B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0CC7603"/>
    <w:multiLevelType w:val="hybridMultilevel"/>
    <w:tmpl w:val="69E4C94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3A12378"/>
    <w:multiLevelType w:val="hybridMultilevel"/>
    <w:tmpl w:val="D66C9D5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8" w15:restartNumberingAfterBreak="0">
    <w:nsid w:val="30BF5D41"/>
    <w:multiLevelType w:val="hybridMultilevel"/>
    <w:tmpl w:val="81DC4342"/>
    <w:lvl w:ilvl="0" w:tplc="0419000F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33B56773"/>
    <w:multiLevelType w:val="multilevel"/>
    <w:tmpl w:val="C8CCB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0" w15:restartNumberingAfterBreak="0">
    <w:nsid w:val="3C1F3032"/>
    <w:multiLevelType w:val="hybridMultilevel"/>
    <w:tmpl w:val="76C268C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12" w15:restartNumberingAfterBreak="0">
    <w:nsid w:val="447F0E93"/>
    <w:multiLevelType w:val="multilevel"/>
    <w:tmpl w:val="97C26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3" w15:restartNumberingAfterBreak="0">
    <w:nsid w:val="537857FA"/>
    <w:multiLevelType w:val="hybridMultilevel"/>
    <w:tmpl w:val="8FB6DF8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5" w15:restartNumberingAfterBreak="0">
    <w:nsid w:val="57F5194E"/>
    <w:multiLevelType w:val="multilevel"/>
    <w:tmpl w:val="18EA0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440"/>
      </w:pPr>
      <w:rPr>
        <w:rFonts w:hint="default"/>
      </w:rPr>
    </w:lvl>
  </w:abstractNum>
  <w:abstractNum w:abstractNumId="16" w15:restartNumberingAfterBreak="0">
    <w:nsid w:val="61CD3FB6"/>
    <w:multiLevelType w:val="multilevel"/>
    <w:tmpl w:val="BAF4C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7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18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9" w15:restartNumberingAfterBreak="0">
    <w:nsid w:val="6FA84001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0" w15:restartNumberingAfterBreak="0">
    <w:nsid w:val="70A71540"/>
    <w:multiLevelType w:val="multilevel"/>
    <w:tmpl w:val="C7885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1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5D245A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5"/>
  </w:num>
  <w:num w:numId="5">
    <w:abstractNumId w:val="19"/>
  </w:num>
  <w:num w:numId="6">
    <w:abstractNumId w:val="1"/>
  </w:num>
  <w:num w:numId="7">
    <w:abstractNumId w:val="14"/>
  </w:num>
  <w:num w:numId="8">
    <w:abstractNumId w:val="13"/>
  </w:num>
  <w:num w:numId="9">
    <w:abstractNumId w:val="20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17"/>
  </w:num>
  <w:num w:numId="18">
    <w:abstractNumId w:val="11"/>
  </w:num>
  <w:num w:numId="19">
    <w:abstractNumId w:val="7"/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00"/>
    <w:rsid w:val="0001732D"/>
    <w:rsid w:val="000232A8"/>
    <w:rsid w:val="00041F12"/>
    <w:rsid w:val="00061E76"/>
    <w:rsid w:val="00067461"/>
    <w:rsid w:val="000B4E8F"/>
    <w:rsid w:val="000C5078"/>
    <w:rsid w:val="000D0E47"/>
    <w:rsid w:val="000D2622"/>
    <w:rsid w:val="0011460A"/>
    <w:rsid w:val="0011705C"/>
    <w:rsid w:val="00120130"/>
    <w:rsid w:val="00130ED3"/>
    <w:rsid w:val="0017389E"/>
    <w:rsid w:val="0019475B"/>
    <w:rsid w:val="001A1200"/>
    <w:rsid w:val="001C0D85"/>
    <w:rsid w:val="001C5BE7"/>
    <w:rsid w:val="001E030C"/>
    <w:rsid w:val="00205319"/>
    <w:rsid w:val="002365CF"/>
    <w:rsid w:val="00255694"/>
    <w:rsid w:val="00256FC0"/>
    <w:rsid w:val="002601F7"/>
    <w:rsid w:val="002640FA"/>
    <w:rsid w:val="00286D4F"/>
    <w:rsid w:val="002D09CF"/>
    <w:rsid w:val="00305724"/>
    <w:rsid w:val="00324DEB"/>
    <w:rsid w:val="00333170"/>
    <w:rsid w:val="00336E01"/>
    <w:rsid w:val="00347C67"/>
    <w:rsid w:val="003A2593"/>
    <w:rsid w:val="003D0FD7"/>
    <w:rsid w:val="003F05CA"/>
    <w:rsid w:val="003F5E5A"/>
    <w:rsid w:val="00421A4C"/>
    <w:rsid w:val="00445E23"/>
    <w:rsid w:val="004653DD"/>
    <w:rsid w:val="004702F0"/>
    <w:rsid w:val="00494331"/>
    <w:rsid w:val="004A1A43"/>
    <w:rsid w:val="004C144C"/>
    <w:rsid w:val="004C44A7"/>
    <w:rsid w:val="004C6C84"/>
    <w:rsid w:val="004F5173"/>
    <w:rsid w:val="00505902"/>
    <w:rsid w:val="005104BE"/>
    <w:rsid w:val="00537246"/>
    <w:rsid w:val="00547562"/>
    <w:rsid w:val="00576FDC"/>
    <w:rsid w:val="0058432C"/>
    <w:rsid w:val="0058655E"/>
    <w:rsid w:val="0059336D"/>
    <w:rsid w:val="005B3584"/>
    <w:rsid w:val="005C254F"/>
    <w:rsid w:val="005D7862"/>
    <w:rsid w:val="00613FE4"/>
    <w:rsid w:val="0064672A"/>
    <w:rsid w:val="00646E64"/>
    <w:rsid w:val="00650576"/>
    <w:rsid w:val="006820F1"/>
    <w:rsid w:val="006B6585"/>
    <w:rsid w:val="00784B75"/>
    <w:rsid w:val="007B3E93"/>
    <w:rsid w:val="00807255"/>
    <w:rsid w:val="008206F2"/>
    <w:rsid w:val="00835DCF"/>
    <w:rsid w:val="008827EB"/>
    <w:rsid w:val="008B3A43"/>
    <w:rsid w:val="008E00FF"/>
    <w:rsid w:val="008E3A24"/>
    <w:rsid w:val="008F73E2"/>
    <w:rsid w:val="00902968"/>
    <w:rsid w:val="00912527"/>
    <w:rsid w:val="00912A5E"/>
    <w:rsid w:val="00923074"/>
    <w:rsid w:val="00950BCF"/>
    <w:rsid w:val="00952CDD"/>
    <w:rsid w:val="00965CFE"/>
    <w:rsid w:val="00982DCB"/>
    <w:rsid w:val="00991627"/>
    <w:rsid w:val="009A114F"/>
    <w:rsid w:val="009A438B"/>
    <w:rsid w:val="009C2A71"/>
    <w:rsid w:val="00A11D6B"/>
    <w:rsid w:val="00A417EE"/>
    <w:rsid w:val="00A936B0"/>
    <w:rsid w:val="00A97E50"/>
    <w:rsid w:val="00AA2BDA"/>
    <w:rsid w:val="00AC2DA2"/>
    <w:rsid w:val="00AE15CE"/>
    <w:rsid w:val="00AE3490"/>
    <w:rsid w:val="00B4128C"/>
    <w:rsid w:val="00B53B34"/>
    <w:rsid w:val="00B57383"/>
    <w:rsid w:val="00B576A8"/>
    <w:rsid w:val="00B72FF5"/>
    <w:rsid w:val="00B7716B"/>
    <w:rsid w:val="00BB18D7"/>
    <w:rsid w:val="00BB6DB6"/>
    <w:rsid w:val="00BC5180"/>
    <w:rsid w:val="00BE0FA6"/>
    <w:rsid w:val="00BF203E"/>
    <w:rsid w:val="00C23043"/>
    <w:rsid w:val="00C2336B"/>
    <w:rsid w:val="00C24089"/>
    <w:rsid w:val="00C471DE"/>
    <w:rsid w:val="00C63188"/>
    <w:rsid w:val="00CA04C0"/>
    <w:rsid w:val="00CC1FF7"/>
    <w:rsid w:val="00CF3AEA"/>
    <w:rsid w:val="00CF7207"/>
    <w:rsid w:val="00D013B6"/>
    <w:rsid w:val="00D31325"/>
    <w:rsid w:val="00D93EF8"/>
    <w:rsid w:val="00DA2264"/>
    <w:rsid w:val="00DD7E08"/>
    <w:rsid w:val="00DE118A"/>
    <w:rsid w:val="00DE4D5E"/>
    <w:rsid w:val="00E111B9"/>
    <w:rsid w:val="00E45156"/>
    <w:rsid w:val="00E536CE"/>
    <w:rsid w:val="00E7453E"/>
    <w:rsid w:val="00ED3296"/>
    <w:rsid w:val="00EE636D"/>
    <w:rsid w:val="00EF020B"/>
    <w:rsid w:val="00EF2011"/>
    <w:rsid w:val="00EF7486"/>
    <w:rsid w:val="00F04F3D"/>
    <w:rsid w:val="00F3419D"/>
    <w:rsid w:val="00F433E2"/>
    <w:rsid w:val="00F63A4E"/>
    <w:rsid w:val="00F7681A"/>
    <w:rsid w:val="00F97321"/>
    <w:rsid w:val="00FA763D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09C1-0AD3-41A4-A291-71421F5F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F74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74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748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0590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0590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05902"/>
    <w:rPr>
      <w:vertAlign w:val="superscript"/>
    </w:rPr>
  </w:style>
  <w:style w:type="paragraph" w:customStyle="1" w:styleId="ConsPlusNormal">
    <w:name w:val="ConsPlusNormal"/>
    <w:rsid w:val="00017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7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335&amp;date=30.06.2023&amp;dst=100166&amp;field=134" TargetMode="External"/><Relationship Id="rId18" Type="http://schemas.openxmlformats.org/officeDocument/2006/relationships/hyperlink" Target="https://login.consultant.ru/link/?req=doc&amp;base=LAW&amp;n=348335&amp;date=30.06.2023&amp;dst=100018&amp;field=134" TargetMode="External"/><Relationship Id="rId26" Type="http://schemas.openxmlformats.org/officeDocument/2006/relationships/hyperlink" Target="https://docs.cntd.ru/document/902111653" TargetMode="External"/><Relationship Id="rId21" Type="http://schemas.openxmlformats.org/officeDocument/2006/relationships/hyperlink" Target="https://login.consultant.ru/link/?req=doc&amp;base=LAW&amp;n=438471&amp;date=30.06.2023" TargetMode="External"/><Relationship Id="rId34" Type="http://schemas.openxmlformats.org/officeDocument/2006/relationships/hyperlink" Target="https://docs.cntd.ru/document/4990215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1730272" TargetMode="External"/><Relationship Id="rId17" Type="http://schemas.openxmlformats.org/officeDocument/2006/relationships/hyperlink" Target="https://login.consultant.ru/link/?req=doc&amp;base=LAW&amp;n=348335&amp;date=30.06.2023&amp;dst=100018&amp;field=134" TargetMode="External"/><Relationship Id="rId25" Type="http://schemas.openxmlformats.org/officeDocument/2006/relationships/hyperlink" Target="https://docs.cntd.ru/document/499021521" TargetMode="External"/><Relationship Id="rId33" Type="http://schemas.openxmlformats.org/officeDocument/2006/relationships/hyperlink" Target="https://docs.cntd.ru/document/900538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8335&amp;date=30.06.2023&amp;dst=100193&amp;field=134" TargetMode="External"/><Relationship Id="rId20" Type="http://schemas.openxmlformats.org/officeDocument/2006/relationships/hyperlink" Target="https://login.consultant.ru/link/?req=doc&amp;base=LAW&amp;n=377025&amp;date=30.06.2023&amp;dst=101077&amp;field=134" TargetMode="External"/><Relationship Id="rId29" Type="http://schemas.openxmlformats.org/officeDocument/2006/relationships/hyperlink" Target="https://docs.cntd.ru/document/13017302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21521" TargetMode="External"/><Relationship Id="rId24" Type="http://schemas.openxmlformats.org/officeDocument/2006/relationships/hyperlink" Target="https://docs.cntd.ru/document/499021521" TargetMode="External"/><Relationship Id="rId32" Type="http://schemas.openxmlformats.org/officeDocument/2006/relationships/hyperlink" Target="https://docs.cntd.ru/document/902769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8335&amp;date=30.06.2023&amp;dst=100188&amp;field=134" TargetMode="External"/><Relationship Id="rId23" Type="http://schemas.openxmlformats.org/officeDocument/2006/relationships/hyperlink" Target="http://www.aostng.ru" TargetMode="External"/><Relationship Id="rId28" Type="http://schemas.openxmlformats.org/officeDocument/2006/relationships/hyperlink" Target="https://docs.cntd.ru/document/499021521" TargetMode="External"/><Relationship Id="rId36" Type="http://schemas.openxmlformats.org/officeDocument/2006/relationships/hyperlink" Target="mailto:ugrs@aostng.ru" TargetMode="External"/><Relationship Id="rId10" Type="http://schemas.openxmlformats.org/officeDocument/2006/relationships/hyperlink" Target="https://docs.cntd.ru/document/499021521" TargetMode="External"/><Relationship Id="rId19" Type="http://schemas.openxmlformats.org/officeDocument/2006/relationships/hyperlink" Target="https://login.consultant.ru/link/?req=doc&amp;base=LAW&amp;n=348335&amp;date=30.06.2023&amp;dst=100018&amp;field=134" TargetMode="External"/><Relationship Id="rId31" Type="http://schemas.openxmlformats.org/officeDocument/2006/relationships/hyperlink" Target="https://docs.cntd.ru/document/499021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1730272" TargetMode="External"/><Relationship Id="rId14" Type="http://schemas.openxmlformats.org/officeDocument/2006/relationships/hyperlink" Target="https://login.consultant.ru/link/?req=doc&amp;base=LAW&amp;n=348335&amp;date=30.06.2023&amp;dst=100018&amp;field=134" TargetMode="External"/><Relationship Id="rId22" Type="http://schemas.openxmlformats.org/officeDocument/2006/relationships/hyperlink" Target="https://login.consultant.ru/link/?req=doc&amp;base=LAW&amp;n=348335&amp;date=30.06.2023&amp;dst=100018&amp;field=134" TargetMode="External"/><Relationship Id="rId27" Type="http://schemas.openxmlformats.org/officeDocument/2006/relationships/hyperlink" Target="https://docs.cntd.ru/document/902111653" TargetMode="External"/><Relationship Id="rId30" Type="http://schemas.openxmlformats.org/officeDocument/2006/relationships/hyperlink" Target="https://docs.cntd.ru/document/1301730272" TargetMode="External"/><Relationship Id="rId35" Type="http://schemas.openxmlformats.org/officeDocument/2006/relationships/hyperlink" Target="mailto:ugrs@aostng.ru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AF26-0B14-43F1-96CB-CA5A54EE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Ефимова Светлана Петровна</cp:lastModifiedBy>
  <cp:revision>4</cp:revision>
  <cp:lastPrinted>2023-11-02T02:00:00Z</cp:lastPrinted>
  <dcterms:created xsi:type="dcterms:W3CDTF">2023-11-02T01:56:00Z</dcterms:created>
  <dcterms:modified xsi:type="dcterms:W3CDTF">2023-11-04T00:52:00Z</dcterms:modified>
</cp:coreProperties>
</file>