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78" w:rsidRDefault="00DD2278">
      <w:pPr>
        <w:rPr>
          <w:b/>
        </w:rPr>
      </w:pPr>
    </w:p>
    <w:p w:rsidR="000E66EE" w:rsidRDefault="00947A78" w:rsidP="00947A78">
      <w:pPr>
        <w:jc w:val="center"/>
        <w:rPr>
          <w:rFonts w:ascii="Cambria" w:hAnsi="Cambria"/>
          <w:b/>
        </w:rPr>
      </w:pPr>
      <w:r w:rsidRPr="00947A78">
        <w:rPr>
          <w:rFonts w:ascii="Cambria" w:hAnsi="Cambria"/>
          <w:b/>
        </w:rPr>
        <w:t>Информация об инвестиционной программе АО "Сахатранснефтегаз" в сфере водоснабжения и водоотведения.</w:t>
      </w:r>
    </w:p>
    <w:tbl>
      <w:tblPr>
        <w:tblW w:w="1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14600"/>
      </w:tblGrid>
      <w:tr w:rsidR="00EE1A05" w:rsidRPr="00442598" w:rsidTr="00EE1A05">
        <w:trPr>
          <w:trHeight w:val="300"/>
        </w:trPr>
        <w:tc>
          <w:tcPr>
            <w:tcW w:w="606" w:type="dxa"/>
            <w:shd w:val="clear" w:color="auto" w:fill="auto"/>
            <w:noWrap/>
            <w:vAlign w:val="bottom"/>
            <w:hideMark/>
          </w:tcPr>
          <w:p w:rsidR="00EE1A05" w:rsidRPr="00442598" w:rsidRDefault="00EE1A05" w:rsidP="00E81718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13580D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600" w:type="dxa"/>
            <w:shd w:val="clear" w:color="auto" w:fill="auto"/>
            <w:noWrap/>
            <w:vAlign w:val="bottom"/>
            <w:hideMark/>
          </w:tcPr>
          <w:p w:rsidR="00EE1A05" w:rsidRPr="00EE1A05" w:rsidRDefault="00EE1A05" w:rsidP="00EE1A05">
            <w:pPr>
              <w:pStyle w:val="ConsPlusTitle"/>
              <w:jc w:val="center"/>
              <w:rPr>
                <w:rFonts w:ascii="Cambria" w:hAnsi="Cambria" w:cs="Times New Roman"/>
                <w:sz w:val="20"/>
              </w:rPr>
            </w:pPr>
            <w:r w:rsidRPr="00EE1A05">
              <w:rPr>
                <w:rFonts w:ascii="Cambria" w:hAnsi="Cambria" w:cs="Times New Roman"/>
                <w:sz w:val="20"/>
              </w:rPr>
              <w:t>Информация об инвестиционных программах регулируемой организации в соответствии</w:t>
            </w:r>
          </w:p>
          <w:p w:rsidR="00EE1A05" w:rsidRDefault="00EE1A05" w:rsidP="00EE1A0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 w:rsidRPr="00EE1A05">
              <w:rPr>
                <w:rFonts w:ascii="Cambria" w:hAnsi="Cambria" w:cs="Times New Roman"/>
                <w:b/>
                <w:sz w:val="20"/>
              </w:rPr>
              <w:t>с Постановлением Правительства РФ от 17 января 2013 г. N 6</w:t>
            </w:r>
          </w:p>
          <w:p w:rsidR="00EE1A05" w:rsidRPr="00442598" w:rsidRDefault="00EE1A05" w:rsidP="00EE1A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</w:tr>
      <w:tr w:rsidR="00EE1A05" w:rsidRPr="00442598" w:rsidTr="00EE1A05">
        <w:trPr>
          <w:trHeight w:val="300"/>
        </w:trPr>
        <w:tc>
          <w:tcPr>
            <w:tcW w:w="606" w:type="dxa"/>
            <w:shd w:val="clear" w:color="auto" w:fill="D9D9D9" w:themeFill="background1" w:themeFillShade="D9"/>
            <w:noWrap/>
            <w:vAlign w:val="bottom"/>
            <w:hideMark/>
          </w:tcPr>
          <w:p w:rsidR="00EE1A05" w:rsidRPr="00442598" w:rsidRDefault="00EE1A05" w:rsidP="00E817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3580D">
              <w:rPr>
                <w:rFonts w:ascii="Cambria" w:eastAsia="Times New Roman" w:hAnsi="Cambria" w:cs="Times New Roman"/>
                <w:color w:val="000000"/>
                <w:lang w:eastAsia="ru-RU"/>
              </w:rPr>
              <w:t>1.</w:t>
            </w:r>
          </w:p>
        </w:tc>
        <w:tc>
          <w:tcPr>
            <w:tcW w:w="14600" w:type="dxa"/>
            <w:shd w:val="clear" w:color="auto" w:fill="D9D9D9" w:themeFill="background1" w:themeFillShade="D9"/>
            <w:noWrap/>
            <w:vAlign w:val="center"/>
            <w:hideMark/>
          </w:tcPr>
          <w:p w:rsidR="00EE1A05" w:rsidRPr="00442598" w:rsidRDefault="00EE1A05" w:rsidP="00E8171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42598">
              <w:rPr>
                <w:rFonts w:ascii="Cambria" w:eastAsia="Times New Roman" w:hAnsi="Cambria" w:cs="Times New Roman"/>
                <w:color w:val="000000"/>
                <w:lang w:eastAsia="ru-RU"/>
              </w:rPr>
              <w:t>а) о наименовании, дате утверждения и цели инвестиционной программы;</w:t>
            </w:r>
          </w:p>
        </w:tc>
      </w:tr>
      <w:tr w:rsidR="00EE1A05" w:rsidRPr="00442598" w:rsidTr="00EE1A05">
        <w:trPr>
          <w:trHeight w:val="300"/>
        </w:trPr>
        <w:tc>
          <w:tcPr>
            <w:tcW w:w="606" w:type="dxa"/>
            <w:shd w:val="clear" w:color="auto" w:fill="auto"/>
            <w:noWrap/>
            <w:vAlign w:val="bottom"/>
            <w:hideMark/>
          </w:tcPr>
          <w:p w:rsidR="00EE1A05" w:rsidRPr="00442598" w:rsidRDefault="00EE1A05" w:rsidP="00E817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600" w:type="dxa"/>
            <w:shd w:val="clear" w:color="auto" w:fill="auto"/>
            <w:noWrap/>
            <w:vAlign w:val="center"/>
            <w:hideMark/>
          </w:tcPr>
          <w:p w:rsidR="00EE1A05" w:rsidRPr="006A74C0" w:rsidRDefault="006A74C0" w:rsidP="00E8171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Отсутствует </w:t>
            </w:r>
          </w:p>
        </w:tc>
      </w:tr>
      <w:tr w:rsidR="00EE1A05" w:rsidRPr="00442598" w:rsidTr="00EE1A05">
        <w:trPr>
          <w:trHeight w:val="855"/>
        </w:trPr>
        <w:tc>
          <w:tcPr>
            <w:tcW w:w="606" w:type="dxa"/>
            <w:shd w:val="clear" w:color="auto" w:fill="D9D9D9" w:themeFill="background1" w:themeFillShade="D9"/>
            <w:noWrap/>
            <w:vAlign w:val="bottom"/>
            <w:hideMark/>
          </w:tcPr>
          <w:p w:rsidR="00EE1A05" w:rsidRPr="00442598" w:rsidRDefault="00EE1A05" w:rsidP="00E817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13580D">
              <w:rPr>
                <w:rFonts w:ascii="Cambria" w:eastAsia="Times New Roman" w:hAnsi="Cambria" w:cs="Times New Roman"/>
                <w:color w:val="000000"/>
                <w:lang w:eastAsia="ru-RU"/>
              </w:rPr>
              <w:t>2.</w:t>
            </w:r>
          </w:p>
        </w:tc>
        <w:tc>
          <w:tcPr>
            <w:tcW w:w="14600" w:type="dxa"/>
            <w:shd w:val="clear" w:color="auto" w:fill="D9D9D9" w:themeFill="background1" w:themeFillShade="D9"/>
            <w:noWrap/>
            <w:vAlign w:val="center"/>
            <w:hideMark/>
          </w:tcPr>
          <w:p w:rsidR="00EE1A05" w:rsidRPr="00442598" w:rsidRDefault="00EE1A05" w:rsidP="00E8171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42598">
              <w:rPr>
                <w:rFonts w:ascii="Cambria" w:eastAsia="Times New Roman" w:hAnsi="Cambria" w:cs="Times New Roman"/>
                <w:color w:val="000000"/>
                <w:lang w:eastAsia="ru-RU"/>
              </w:rPr>
              <w:t>б) о наименовании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соответствующего полномочия), и о наименовании органа местного самоуправления, согласовавшего инвестиционную программу;</w:t>
            </w:r>
          </w:p>
        </w:tc>
      </w:tr>
      <w:tr w:rsidR="00EE1A05" w:rsidRPr="00442598" w:rsidTr="00EE1A05">
        <w:trPr>
          <w:trHeight w:val="300"/>
        </w:trPr>
        <w:tc>
          <w:tcPr>
            <w:tcW w:w="606" w:type="dxa"/>
            <w:shd w:val="clear" w:color="auto" w:fill="auto"/>
            <w:noWrap/>
            <w:vAlign w:val="bottom"/>
            <w:hideMark/>
          </w:tcPr>
          <w:p w:rsidR="00EE1A05" w:rsidRPr="00442598" w:rsidRDefault="00EE1A05" w:rsidP="00E817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600" w:type="dxa"/>
            <w:shd w:val="clear" w:color="auto" w:fill="auto"/>
            <w:noWrap/>
            <w:vAlign w:val="center"/>
            <w:hideMark/>
          </w:tcPr>
          <w:p w:rsidR="00EE1A05" w:rsidRPr="00442598" w:rsidRDefault="00EE1A05" w:rsidP="00E8171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4259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  <w:r w:rsidR="006A74C0">
              <w:rPr>
                <w:rFonts w:ascii="Cambria" w:eastAsia="Times New Roman" w:hAnsi="Cambria" w:cs="Times New Roman"/>
                <w:color w:val="000000"/>
                <w:lang w:eastAsia="ru-RU"/>
              </w:rPr>
              <w:t>Отсутствует</w:t>
            </w:r>
          </w:p>
        </w:tc>
      </w:tr>
      <w:tr w:rsidR="00EE1A05" w:rsidRPr="00442598" w:rsidTr="00EE1A05">
        <w:trPr>
          <w:trHeight w:val="300"/>
        </w:trPr>
        <w:tc>
          <w:tcPr>
            <w:tcW w:w="606" w:type="dxa"/>
            <w:shd w:val="clear" w:color="auto" w:fill="D9D9D9" w:themeFill="background1" w:themeFillShade="D9"/>
            <w:noWrap/>
            <w:vAlign w:val="bottom"/>
            <w:hideMark/>
          </w:tcPr>
          <w:p w:rsidR="00EE1A05" w:rsidRPr="00442598" w:rsidRDefault="00EE1A05" w:rsidP="00E817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3.</w:t>
            </w:r>
          </w:p>
        </w:tc>
        <w:tc>
          <w:tcPr>
            <w:tcW w:w="14600" w:type="dxa"/>
            <w:shd w:val="clear" w:color="auto" w:fill="D9D9D9" w:themeFill="background1" w:themeFillShade="D9"/>
            <w:noWrap/>
            <w:vAlign w:val="center"/>
            <w:hideMark/>
          </w:tcPr>
          <w:p w:rsidR="00EE1A05" w:rsidRPr="00442598" w:rsidRDefault="00EE1A05" w:rsidP="00E8171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42598">
              <w:rPr>
                <w:rFonts w:ascii="Cambria" w:eastAsia="Times New Roman" w:hAnsi="Cambria" w:cs="Times New Roman"/>
                <w:color w:val="000000"/>
                <w:lang w:eastAsia="ru-RU"/>
              </w:rPr>
              <w:t>в) о сроках начала и окончания реализации инвестиционной программы;</w:t>
            </w:r>
          </w:p>
        </w:tc>
      </w:tr>
      <w:tr w:rsidR="00EE1A05" w:rsidRPr="00442598" w:rsidTr="00EE1A05">
        <w:trPr>
          <w:trHeight w:val="300"/>
        </w:trPr>
        <w:tc>
          <w:tcPr>
            <w:tcW w:w="606" w:type="dxa"/>
            <w:shd w:val="clear" w:color="auto" w:fill="auto"/>
            <w:noWrap/>
            <w:vAlign w:val="bottom"/>
            <w:hideMark/>
          </w:tcPr>
          <w:p w:rsidR="00EE1A05" w:rsidRPr="00442598" w:rsidRDefault="00EE1A05" w:rsidP="00E817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600" w:type="dxa"/>
            <w:shd w:val="clear" w:color="auto" w:fill="auto"/>
            <w:noWrap/>
            <w:vAlign w:val="center"/>
            <w:hideMark/>
          </w:tcPr>
          <w:p w:rsidR="00EE1A05" w:rsidRPr="00442598" w:rsidRDefault="006A74C0" w:rsidP="00E8171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Отсутствует</w:t>
            </w:r>
          </w:p>
        </w:tc>
      </w:tr>
      <w:tr w:rsidR="00EE1A05" w:rsidRPr="00442598" w:rsidTr="00EE1A05">
        <w:trPr>
          <w:trHeight w:val="328"/>
        </w:trPr>
        <w:tc>
          <w:tcPr>
            <w:tcW w:w="606" w:type="dxa"/>
            <w:shd w:val="clear" w:color="auto" w:fill="D9D9D9" w:themeFill="background1" w:themeFillShade="D9"/>
            <w:noWrap/>
            <w:vAlign w:val="bottom"/>
            <w:hideMark/>
          </w:tcPr>
          <w:p w:rsidR="00EE1A05" w:rsidRPr="00442598" w:rsidRDefault="00EE1A05" w:rsidP="00E817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4.</w:t>
            </w:r>
          </w:p>
        </w:tc>
        <w:tc>
          <w:tcPr>
            <w:tcW w:w="14600" w:type="dxa"/>
            <w:shd w:val="clear" w:color="auto" w:fill="D9D9D9" w:themeFill="background1" w:themeFillShade="D9"/>
            <w:noWrap/>
            <w:vAlign w:val="center"/>
            <w:hideMark/>
          </w:tcPr>
          <w:p w:rsidR="00EE1A05" w:rsidRPr="00442598" w:rsidRDefault="00EE1A05" w:rsidP="00E8171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42598">
              <w:rPr>
                <w:rFonts w:ascii="Cambria" w:eastAsia="Times New Roman" w:hAnsi="Cambria" w:cs="Times New Roman"/>
                <w:color w:val="000000"/>
                <w:lang w:eastAsia="ru-RU"/>
              </w:rPr>
              <w:t>г) о потребностях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 (тыс. рублей);</w:t>
            </w:r>
          </w:p>
        </w:tc>
      </w:tr>
      <w:tr w:rsidR="00EE1A05" w:rsidRPr="00442598" w:rsidTr="006A74C0">
        <w:trPr>
          <w:trHeight w:val="289"/>
        </w:trPr>
        <w:tc>
          <w:tcPr>
            <w:tcW w:w="606" w:type="dxa"/>
            <w:shd w:val="clear" w:color="auto" w:fill="auto"/>
            <w:noWrap/>
            <w:vAlign w:val="bottom"/>
            <w:hideMark/>
          </w:tcPr>
          <w:p w:rsidR="00EE1A05" w:rsidRPr="00442598" w:rsidRDefault="00EE1A05" w:rsidP="00E817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600" w:type="dxa"/>
            <w:shd w:val="clear" w:color="auto" w:fill="auto"/>
            <w:noWrap/>
            <w:vAlign w:val="center"/>
            <w:hideMark/>
          </w:tcPr>
          <w:p w:rsidR="00EE1A05" w:rsidRPr="00442598" w:rsidRDefault="006A74C0" w:rsidP="00E8171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Отсутствует</w:t>
            </w:r>
          </w:p>
        </w:tc>
      </w:tr>
      <w:tr w:rsidR="00EE1A05" w:rsidRPr="00442598" w:rsidTr="00EE1A05">
        <w:trPr>
          <w:trHeight w:val="600"/>
        </w:trPr>
        <w:tc>
          <w:tcPr>
            <w:tcW w:w="606" w:type="dxa"/>
            <w:shd w:val="clear" w:color="auto" w:fill="D9D9D9" w:themeFill="background1" w:themeFillShade="D9"/>
            <w:noWrap/>
            <w:vAlign w:val="bottom"/>
            <w:hideMark/>
          </w:tcPr>
          <w:p w:rsidR="00EE1A05" w:rsidRPr="00442598" w:rsidRDefault="00EE1A05" w:rsidP="00E817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5.</w:t>
            </w:r>
          </w:p>
        </w:tc>
        <w:tc>
          <w:tcPr>
            <w:tcW w:w="14600" w:type="dxa"/>
            <w:shd w:val="clear" w:color="auto" w:fill="D9D9D9" w:themeFill="background1" w:themeFillShade="D9"/>
            <w:noWrap/>
            <w:vAlign w:val="center"/>
            <w:hideMark/>
          </w:tcPr>
          <w:p w:rsidR="00EE1A05" w:rsidRPr="00442598" w:rsidRDefault="00EE1A05" w:rsidP="00E8171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42598">
              <w:rPr>
                <w:rFonts w:ascii="Cambria" w:eastAsia="Times New Roman" w:hAnsi="Cambria" w:cs="Times New Roman"/>
                <w:color w:val="000000"/>
                <w:lang w:eastAsia="ru-RU"/>
              </w:rPr>
              <w:t>д) о плановых значениях целевых показателей инвестиционной программы (с разбивкой по мероприятиям);</w:t>
            </w:r>
          </w:p>
        </w:tc>
      </w:tr>
      <w:tr w:rsidR="00EE1A05" w:rsidRPr="00442598" w:rsidTr="00EE1A05">
        <w:trPr>
          <w:trHeight w:val="300"/>
        </w:trPr>
        <w:tc>
          <w:tcPr>
            <w:tcW w:w="606" w:type="dxa"/>
            <w:shd w:val="clear" w:color="auto" w:fill="auto"/>
            <w:noWrap/>
            <w:vAlign w:val="bottom"/>
            <w:hideMark/>
          </w:tcPr>
          <w:p w:rsidR="00EE1A05" w:rsidRPr="00442598" w:rsidRDefault="00EE1A05" w:rsidP="00E817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600" w:type="dxa"/>
            <w:shd w:val="clear" w:color="auto" w:fill="auto"/>
            <w:noWrap/>
            <w:vAlign w:val="center"/>
            <w:hideMark/>
          </w:tcPr>
          <w:p w:rsidR="00EE1A05" w:rsidRPr="00442598" w:rsidRDefault="006A74C0" w:rsidP="00E8171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Отсутствует </w:t>
            </w:r>
          </w:p>
        </w:tc>
      </w:tr>
      <w:tr w:rsidR="00EE1A05" w:rsidRPr="00442598" w:rsidTr="00EE1A05">
        <w:trPr>
          <w:trHeight w:val="615"/>
        </w:trPr>
        <w:tc>
          <w:tcPr>
            <w:tcW w:w="606" w:type="dxa"/>
            <w:shd w:val="clear" w:color="auto" w:fill="D9D9D9" w:themeFill="background1" w:themeFillShade="D9"/>
            <w:noWrap/>
            <w:vAlign w:val="bottom"/>
            <w:hideMark/>
          </w:tcPr>
          <w:p w:rsidR="00EE1A05" w:rsidRPr="00442598" w:rsidRDefault="00EE1A05" w:rsidP="00E817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6.</w:t>
            </w:r>
          </w:p>
        </w:tc>
        <w:tc>
          <w:tcPr>
            <w:tcW w:w="14600" w:type="dxa"/>
            <w:shd w:val="clear" w:color="auto" w:fill="D9D9D9" w:themeFill="background1" w:themeFillShade="D9"/>
            <w:noWrap/>
            <w:vAlign w:val="center"/>
            <w:hideMark/>
          </w:tcPr>
          <w:p w:rsidR="00EE1A05" w:rsidRPr="00442598" w:rsidRDefault="00EE1A05" w:rsidP="00E8171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42598">
              <w:rPr>
                <w:rFonts w:ascii="Cambria" w:eastAsia="Times New Roman" w:hAnsi="Cambria" w:cs="Times New Roman"/>
                <w:color w:val="000000"/>
                <w:lang w:eastAsia="ru-RU"/>
              </w:rPr>
              <w:t>е) о фактических значениях целевых показателей инвестиционной программы;</w:t>
            </w:r>
          </w:p>
        </w:tc>
      </w:tr>
      <w:tr w:rsidR="00EE1A05" w:rsidRPr="00442598" w:rsidTr="006A74C0">
        <w:trPr>
          <w:trHeight w:val="160"/>
        </w:trPr>
        <w:tc>
          <w:tcPr>
            <w:tcW w:w="606" w:type="dxa"/>
            <w:shd w:val="clear" w:color="auto" w:fill="auto"/>
            <w:noWrap/>
            <w:vAlign w:val="bottom"/>
            <w:hideMark/>
          </w:tcPr>
          <w:p w:rsidR="00EE1A05" w:rsidRPr="00442598" w:rsidRDefault="00EE1A05" w:rsidP="00E817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600" w:type="dxa"/>
            <w:shd w:val="clear" w:color="auto" w:fill="auto"/>
            <w:noWrap/>
            <w:vAlign w:val="center"/>
            <w:hideMark/>
          </w:tcPr>
          <w:p w:rsidR="00EE1A05" w:rsidRPr="00442598" w:rsidRDefault="006A74C0" w:rsidP="00E8171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Отсутствует </w:t>
            </w:r>
          </w:p>
        </w:tc>
      </w:tr>
      <w:tr w:rsidR="00EE1A05" w:rsidRPr="00442598" w:rsidTr="00EE1A05">
        <w:trPr>
          <w:trHeight w:val="900"/>
        </w:trPr>
        <w:tc>
          <w:tcPr>
            <w:tcW w:w="606" w:type="dxa"/>
            <w:shd w:val="clear" w:color="auto" w:fill="D9D9D9" w:themeFill="background1" w:themeFillShade="D9"/>
            <w:noWrap/>
            <w:vAlign w:val="bottom"/>
            <w:hideMark/>
          </w:tcPr>
          <w:p w:rsidR="00EE1A05" w:rsidRPr="00442598" w:rsidRDefault="00EE1A05" w:rsidP="00E817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7.</w:t>
            </w:r>
          </w:p>
        </w:tc>
        <w:tc>
          <w:tcPr>
            <w:tcW w:w="14600" w:type="dxa"/>
            <w:shd w:val="clear" w:color="auto" w:fill="D9D9D9" w:themeFill="background1" w:themeFillShade="D9"/>
            <w:noWrap/>
            <w:vAlign w:val="center"/>
            <w:hideMark/>
          </w:tcPr>
          <w:p w:rsidR="00EE1A05" w:rsidRPr="00442598" w:rsidRDefault="00EE1A05" w:rsidP="00E8171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42598">
              <w:rPr>
                <w:rFonts w:ascii="Cambria" w:eastAsia="Times New Roman" w:hAnsi="Cambria" w:cs="Times New Roman"/>
                <w:color w:val="000000"/>
                <w:lang w:eastAsia="ru-RU"/>
              </w:rPr>
              <w:t>ж) об использовании инвестиционных средств за отчетный год с разбивкой по кварталам, мероприятиям и источникам финансирования инвестиционной программы (тыс. рублей);</w:t>
            </w:r>
          </w:p>
        </w:tc>
      </w:tr>
      <w:tr w:rsidR="00EE1A05" w:rsidRPr="00442598" w:rsidTr="00EE1A05">
        <w:trPr>
          <w:trHeight w:val="300"/>
        </w:trPr>
        <w:tc>
          <w:tcPr>
            <w:tcW w:w="606" w:type="dxa"/>
            <w:shd w:val="clear" w:color="auto" w:fill="auto"/>
            <w:noWrap/>
            <w:vAlign w:val="bottom"/>
            <w:hideMark/>
          </w:tcPr>
          <w:p w:rsidR="00EE1A05" w:rsidRPr="00442598" w:rsidRDefault="00EE1A05" w:rsidP="00E817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4600" w:type="dxa"/>
            <w:shd w:val="clear" w:color="auto" w:fill="auto"/>
            <w:noWrap/>
            <w:vAlign w:val="center"/>
            <w:hideMark/>
          </w:tcPr>
          <w:p w:rsidR="00EE1A05" w:rsidRPr="00442598" w:rsidRDefault="006A74C0" w:rsidP="00BF665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Отсутствует </w:t>
            </w:r>
          </w:p>
        </w:tc>
      </w:tr>
      <w:tr w:rsidR="00EE1A05" w:rsidRPr="00442598" w:rsidTr="00EE1A05">
        <w:trPr>
          <w:trHeight w:val="480"/>
        </w:trPr>
        <w:tc>
          <w:tcPr>
            <w:tcW w:w="606" w:type="dxa"/>
            <w:shd w:val="clear" w:color="auto" w:fill="D9D9D9" w:themeFill="background1" w:themeFillShade="D9"/>
            <w:noWrap/>
            <w:vAlign w:val="bottom"/>
            <w:hideMark/>
          </w:tcPr>
          <w:p w:rsidR="00EE1A05" w:rsidRPr="00442598" w:rsidRDefault="00EE1A05" w:rsidP="00E817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>8.</w:t>
            </w:r>
          </w:p>
        </w:tc>
        <w:tc>
          <w:tcPr>
            <w:tcW w:w="14600" w:type="dxa"/>
            <w:shd w:val="clear" w:color="auto" w:fill="D9D9D9" w:themeFill="background1" w:themeFillShade="D9"/>
            <w:noWrap/>
            <w:vAlign w:val="center"/>
            <w:hideMark/>
          </w:tcPr>
          <w:p w:rsidR="00EE1A05" w:rsidRPr="00442598" w:rsidRDefault="00EE1A05" w:rsidP="00E8171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42598">
              <w:rPr>
                <w:rFonts w:ascii="Cambria" w:eastAsia="Times New Roman" w:hAnsi="Cambria" w:cs="Times New Roman"/>
                <w:color w:val="000000"/>
                <w:lang w:eastAsia="ru-RU"/>
              </w:rPr>
              <w:t>з) о внесении изменений в инвестиционную программу.</w:t>
            </w:r>
          </w:p>
        </w:tc>
      </w:tr>
      <w:tr w:rsidR="00EE1A05" w:rsidRPr="0013580D" w:rsidTr="00EE1A05">
        <w:trPr>
          <w:trHeight w:val="480"/>
        </w:trPr>
        <w:tc>
          <w:tcPr>
            <w:tcW w:w="606" w:type="dxa"/>
            <w:shd w:val="clear" w:color="auto" w:fill="auto"/>
            <w:noWrap/>
            <w:vAlign w:val="bottom"/>
            <w:hideMark/>
          </w:tcPr>
          <w:p w:rsidR="00EE1A05" w:rsidRPr="00442598" w:rsidRDefault="00EE1A05" w:rsidP="00E8171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42598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14600" w:type="dxa"/>
            <w:shd w:val="clear" w:color="auto" w:fill="auto"/>
            <w:noWrap/>
            <w:vAlign w:val="center"/>
            <w:hideMark/>
          </w:tcPr>
          <w:p w:rsidR="00EE1A05" w:rsidRPr="00442598" w:rsidRDefault="006A74C0" w:rsidP="00EE1A05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Отсутствует </w:t>
            </w:r>
          </w:p>
        </w:tc>
      </w:tr>
    </w:tbl>
    <w:p w:rsidR="00FD39AD" w:rsidRDefault="00FD39AD">
      <w:bookmarkStart w:id="0" w:name="_GoBack"/>
      <w:bookmarkEnd w:id="0"/>
    </w:p>
    <w:sectPr w:rsidR="00FD39AD" w:rsidSect="00B5471E"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98"/>
    <w:rsid w:val="000230E2"/>
    <w:rsid w:val="000603CE"/>
    <w:rsid w:val="00077E4E"/>
    <w:rsid w:val="00080F5D"/>
    <w:rsid w:val="000840A2"/>
    <w:rsid w:val="0008522A"/>
    <w:rsid w:val="000900E0"/>
    <w:rsid w:val="00093F1D"/>
    <w:rsid w:val="000A53FD"/>
    <w:rsid w:val="000B10B1"/>
    <w:rsid w:val="000C232B"/>
    <w:rsid w:val="000D5015"/>
    <w:rsid w:val="000D7064"/>
    <w:rsid w:val="000E0FD6"/>
    <w:rsid w:val="000E66EE"/>
    <w:rsid w:val="000F374E"/>
    <w:rsid w:val="000F6A2C"/>
    <w:rsid w:val="00114B0D"/>
    <w:rsid w:val="0013580D"/>
    <w:rsid w:val="00136B35"/>
    <w:rsid w:val="00141271"/>
    <w:rsid w:val="001601BB"/>
    <w:rsid w:val="0017268C"/>
    <w:rsid w:val="00174E91"/>
    <w:rsid w:val="00186B38"/>
    <w:rsid w:val="001913AA"/>
    <w:rsid w:val="00191ABB"/>
    <w:rsid w:val="001B5310"/>
    <w:rsid w:val="001C4C53"/>
    <w:rsid w:val="001C4D95"/>
    <w:rsid w:val="001D5511"/>
    <w:rsid w:val="001E37F6"/>
    <w:rsid w:val="001F0935"/>
    <w:rsid w:val="001F7338"/>
    <w:rsid w:val="00204811"/>
    <w:rsid w:val="00213764"/>
    <w:rsid w:val="00223834"/>
    <w:rsid w:val="00224539"/>
    <w:rsid w:val="00227436"/>
    <w:rsid w:val="00231264"/>
    <w:rsid w:val="002419FB"/>
    <w:rsid w:val="00263575"/>
    <w:rsid w:val="002736EC"/>
    <w:rsid w:val="00281B6A"/>
    <w:rsid w:val="00293DA3"/>
    <w:rsid w:val="002A3015"/>
    <w:rsid w:val="002B7440"/>
    <w:rsid w:val="002C286F"/>
    <w:rsid w:val="002D6077"/>
    <w:rsid w:val="002D6481"/>
    <w:rsid w:val="002D7CFC"/>
    <w:rsid w:val="002E1FD8"/>
    <w:rsid w:val="002E79BE"/>
    <w:rsid w:val="002F16D5"/>
    <w:rsid w:val="002F501D"/>
    <w:rsid w:val="002F68E6"/>
    <w:rsid w:val="003039ED"/>
    <w:rsid w:val="00306CFA"/>
    <w:rsid w:val="003070F3"/>
    <w:rsid w:val="0034117A"/>
    <w:rsid w:val="00352AB1"/>
    <w:rsid w:val="003549C6"/>
    <w:rsid w:val="00365C0B"/>
    <w:rsid w:val="0037169F"/>
    <w:rsid w:val="003740C8"/>
    <w:rsid w:val="003760A0"/>
    <w:rsid w:val="0038067D"/>
    <w:rsid w:val="00383930"/>
    <w:rsid w:val="003976AE"/>
    <w:rsid w:val="003A425C"/>
    <w:rsid w:val="003A6AC0"/>
    <w:rsid w:val="003A73FF"/>
    <w:rsid w:val="003C36FC"/>
    <w:rsid w:val="003C4204"/>
    <w:rsid w:val="003C6415"/>
    <w:rsid w:val="003D4F59"/>
    <w:rsid w:val="003E3EB4"/>
    <w:rsid w:val="003F77CD"/>
    <w:rsid w:val="00402012"/>
    <w:rsid w:val="00406B3A"/>
    <w:rsid w:val="00412430"/>
    <w:rsid w:val="0042536C"/>
    <w:rsid w:val="004265B8"/>
    <w:rsid w:val="00430F9E"/>
    <w:rsid w:val="004316A4"/>
    <w:rsid w:val="00431957"/>
    <w:rsid w:val="00431ED2"/>
    <w:rsid w:val="00442598"/>
    <w:rsid w:val="00444BA3"/>
    <w:rsid w:val="00454363"/>
    <w:rsid w:val="0045530F"/>
    <w:rsid w:val="004817F0"/>
    <w:rsid w:val="004B009A"/>
    <w:rsid w:val="004C24B2"/>
    <w:rsid w:val="004C33A7"/>
    <w:rsid w:val="004E6534"/>
    <w:rsid w:val="004F059B"/>
    <w:rsid w:val="005036E7"/>
    <w:rsid w:val="00512F89"/>
    <w:rsid w:val="005157D2"/>
    <w:rsid w:val="00521BDA"/>
    <w:rsid w:val="0053794D"/>
    <w:rsid w:val="00537CFF"/>
    <w:rsid w:val="00545CE6"/>
    <w:rsid w:val="00546145"/>
    <w:rsid w:val="00561BFA"/>
    <w:rsid w:val="00574E84"/>
    <w:rsid w:val="005776C9"/>
    <w:rsid w:val="00586C0C"/>
    <w:rsid w:val="005A762D"/>
    <w:rsid w:val="005C68EC"/>
    <w:rsid w:val="005C7799"/>
    <w:rsid w:val="005D3796"/>
    <w:rsid w:val="005D6832"/>
    <w:rsid w:val="005E0F62"/>
    <w:rsid w:val="005E2052"/>
    <w:rsid w:val="00613C9D"/>
    <w:rsid w:val="00625A85"/>
    <w:rsid w:val="006375BC"/>
    <w:rsid w:val="00647829"/>
    <w:rsid w:val="006538A1"/>
    <w:rsid w:val="00653A2F"/>
    <w:rsid w:val="00654885"/>
    <w:rsid w:val="00691DA0"/>
    <w:rsid w:val="00692D09"/>
    <w:rsid w:val="006A1499"/>
    <w:rsid w:val="006A74C0"/>
    <w:rsid w:val="006B260F"/>
    <w:rsid w:val="006B348B"/>
    <w:rsid w:val="006C7200"/>
    <w:rsid w:val="006C78AE"/>
    <w:rsid w:val="006C798E"/>
    <w:rsid w:val="006D22FD"/>
    <w:rsid w:val="006D385A"/>
    <w:rsid w:val="006D5ED0"/>
    <w:rsid w:val="006F1BF1"/>
    <w:rsid w:val="0070376B"/>
    <w:rsid w:val="00715449"/>
    <w:rsid w:val="00732098"/>
    <w:rsid w:val="00734E20"/>
    <w:rsid w:val="00744058"/>
    <w:rsid w:val="00764814"/>
    <w:rsid w:val="00781220"/>
    <w:rsid w:val="00784368"/>
    <w:rsid w:val="007863A0"/>
    <w:rsid w:val="00790449"/>
    <w:rsid w:val="007B34B7"/>
    <w:rsid w:val="007B4BCF"/>
    <w:rsid w:val="007C7460"/>
    <w:rsid w:val="007D56F9"/>
    <w:rsid w:val="007E1865"/>
    <w:rsid w:val="007F2EAE"/>
    <w:rsid w:val="007F6EA8"/>
    <w:rsid w:val="00807361"/>
    <w:rsid w:val="00841BC6"/>
    <w:rsid w:val="00853C57"/>
    <w:rsid w:val="008708C3"/>
    <w:rsid w:val="00871866"/>
    <w:rsid w:val="008B1EEC"/>
    <w:rsid w:val="008B247A"/>
    <w:rsid w:val="008C0FA0"/>
    <w:rsid w:val="008C3FFC"/>
    <w:rsid w:val="008C4853"/>
    <w:rsid w:val="008C696B"/>
    <w:rsid w:val="008E2529"/>
    <w:rsid w:val="008E6863"/>
    <w:rsid w:val="008E699F"/>
    <w:rsid w:val="008F6FE2"/>
    <w:rsid w:val="00903A83"/>
    <w:rsid w:val="00905FD5"/>
    <w:rsid w:val="009102C4"/>
    <w:rsid w:val="009230E8"/>
    <w:rsid w:val="00926FB8"/>
    <w:rsid w:val="009270AB"/>
    <w:rsid w:val="009274A1"/>
    <w:rsid w:val="0092790B"/>
    <w:rsid w:val="00940DDE"/>
    <w:rsid w:val="009444E3"/>
    <w:rsid w:val="009478F3"/>
    <w:rsid w:val="00947A78"/>
    <w:rsid w:val="00947F6B"/>
    <w:rsid w:val="00961D4E"/>
    <w:rsid w:val="00982F63"/>
    <w:rsid w:val="009857D1"/>
    <w:rsid w:val="009B099F"/>
    <w:rsid w:val="009D2195"/>
    <w:rsid w:val="00A032C6"/>
    <w:rsid w:val="00A215BF"/>
    <w:rsid w:val="00A420F6"/>
    <w:rsid w:val="00A54E97"/>
    <w:rsid w:val="00A5630E"/>
    <w:rsid w:val="00A61A28"/>
    <w:rsid w:val="00A67694"/>
    <w:rsid w:val="00A73353"/>
    <w:rsid w:val="00A914A1"/>
    <w:rsid w:val="00A93D29"/>
    <w:rsid w:val="00AA3F6A"/>
    <w:rsid w:val="00AC32CD"/>
    <w:rsid w:val="00AE573D"/>
    <w:rsid w:val="00AF64A3"/>
    <w:rsid w:val="00B35224"/>
    <w:rsid w:val="00B3600C"/>
    <w:rsid w:val="00B44C46"/>
    <w:rsid w:val="00B5471E"/>
    <w:rsid w:val="00B56206"/>
    <w:rsid w:val="00B60F8F"/>
    <w:rsid w:val="00B61AB1"/>
    <w:rsid w:val="00B91DD2"/>
    <w:rsid w:val="00B95EC3"/>
    <w:rsid w:val="00BA1B7D"/>
    <w:rsid w:val="00BA7B42"/>
    <w:rsid w:val="00BB04B8"/>
    <w:rsid w:val="00BB5C1F"/>
    <w:rsid w:val="00BC3395"/>
    <w:rsid w:val="00BC4BE0"/>
    <w:rsid w:val="00BC5C26"/>
    <w:rsid w:val="00BC7595"/>
    <w:rsid w:val="00BE5B13"/>
    <w:rsid w:val="00BF40F2"/>
    <w:rsid w:val="00BF665B"/>
    <w:rsid w:val="00C04C99"/>
    <w:rsid w:val="00C33129"/>
    <w:rsid w:val="00C42CF9"/>
    <w:rsid w:val="00C452CB"/>
    <w:rsid w:val="00C645D5"/>
    <w:rsid w:val="00C73426"/>
    <w:rsid w:val="00C77792"/>
    <w:rsid w:val="00C77B24"/>
    <w:rsid w:val="00CA0851"/>
    <w:rsid w:val="00CA1DB5"/>
    <w:rsid w:val="00CA4068"/>
    <w:rsid w:val="00CB4173"/>
    <w:rsid w:val="00CC2815"/>
    <w:rsid w:val="00CD0C2E"/>
    <w:rsid w:val="00CD5B77"/>
    <w:rsid w:val="00CD7D20"/>
    <w:rsid w:val="00CE1FDA"/>
    <w:rsid w:val="00D05978"/>
    <w:rsid w:val="00D13A64"/>
    <w:rsid w:val="00D65B93"/>
    <w:rsid w:val="00D7046B"/>
    <w:rsid w:val="00D736A7"/>
    <w:rsid w:val="00D762BE"/>
    <w:rsid w:val="00D7766C"/>
    <w:rsid w:val="00D8690E"/>
    <w:rsid w:val="00DA0C9E"/>
    <w:rsid w:val="00DA56A2"/>
    <w:rsid w:val="00DB23F2"/>
    <w:rsid w:val="00DB6F4E"/>
    <w:rsid w:val="00DC62AC"/>
    <w:rsid w:val="00DD00AA"/>
    <w:rsid w:val="00DD2278"/>
    <w:rsid w:val="00DE27F8"/>
    <w:rsid w:val="00DF10A8"/>
    <w:rsid w:val="00E066A1"/>
    <w:rsid w:val="00E26D4D"/>
    <w:rsid w:val="00E338DF"/>
    <w:rsid w:val="00E36DAA"/>
    <w:rsid w:val="00E54D34"/>
    <w:rsid w:val="00E76948"/>
    <w:rsid w:val="00EE1A05"/>
    <w:rsid w:val="00EF199F"/>
    <w:rsid w:val="00EF3DE6"/>
    <w:rsid w:val="00EF7C90"/>
    <w:rsid w:val="00F1202C"/>
    <w:rsid w:val="00F2715C"/>
    <w:rsid w:val="00F30F9A"/>
    <w:rsid w:val="00F32B56"/>
    <w:rsid w:val="00F51642"/>
    <w:rsid w:val="00F52C6E"/>
    <w:rsid w:val="00F616DB"/>
    <w:rsid w:val="00F70DD8"/>
    <w:rsid w:val="00F71383"/>
    <w:rsid w:val="00FA1485"/>
    <w:rsid w:val="00FA321C"/>
    <w:rsid w:val="00FA5847"/>
    <w:rsid w:val="00FB2AA6"/>
    <w:rsid w:val="00FB379F"/>
    <w:rsid w:val="00FD3639"/>
    <w:rsid w:val="00FD39AD"/>
    <w:rsid w:val="00FE4D75"/>
    <w:rsid w:val="00FE7E65"/>
    <w:rsid w:val="00F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BACF"/>
  <w15:chartTrackingRefBased/>
  <w15:docId w15:val="{1BDC56D2-ADB5-4CAB-8879-0A58B1E0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27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6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 Николай Афанасьевич</dc:creator>
  <cp:keywords/>
  <dc:description/>
  <cp:lastModifiedBy>Петухов Николай Афанасьевич</cp:lastModifiedBy>
  <cp:revision>2</cp:revision>
  <cp:lastPrinted>2017-04-26T02:42:00Z</cp:lastPrinted>
  <dcterms:created xsi:type="dcterms:W3CDTF">2017-04-26T04:44:00Z</dcterms:created>
  <dcterms:modified xsi:type="dcterms:W3CDTF">2017-04-26T04:44:00Z</dcterms:modified>
</cp:coreProperties>
</file>